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E35" w:rsidRDefault="00920E35" w:rsidP="00AD5DDE">
      <w:pPr>
        <w:keepNext/>
        <w:spacing w:line="360" w:lineRule="auto"/>
        <w:jc w:val="center"/>
        <w:outlineLvl w:val="3"/>
        <w:rPr>
          <w:b/>
          <w:sz w:val="24"/>
          <w:szCs w:val="24"/>
          <w:lang w:val="en-US"/>
        </w:rPr>
      </w:pPr>
    </w:p>
    <w:p w:rsidR="004274BC" w:rsidRPr="004274BC" w:rsidRDefault="004274BC" w:rsidP="00AD5DDE">
      <w:pPr>
        <w:keepNext/>
        <w:spacing w:line="360" w:lineRule="auto"/>
        <w:jc w:val="center"/>
        <w:outlineLvl w:val="3"/>
        <w:rPr>
          <w:b/>
          <w:sz w:val="24"/>
          <w:szCs w:val="24"/>
          <w:lang w:val="en-US"/>
        </w:rPr>
      </w:pPr>
    </w:p>
    <w:p w:rsidR="00D47D35" w:rsidRPr="00AD5DDE" w:rsidRDefault="00D47D35" w:rsidP="00AD5DDE">
      <w:pPr>
        <w:spacing w:line="360" w:lineRule="auto"/>
        <w:ind w:right="278"/>
        <w:jc w:val="center"/>
        <w:rPr>
          <w:b/>
          <w:sz w:val="24"/>
          <w:szCs w:val="24"/>
          <w:lang w:val="bg-BG"/>
        </w:rPr>
      </w:pPr>
      <w:r w:rsidRPr="00AD5DDE">
        <w:rPr>
          <w:b/>
          <w:sz w:val="24"/>
          <w:szCs w:val="24"/>
          <w:lang w:val="bg-BG"/>
        </w:rPr>
        <w:t>ПРОЕКТ „УКРЕПВАНЕ НА КАПАЦИТЕТА НА КОМПЕТЕНТНИТЕ ВЛАСТИ В БЪЛГАРИЯ ПО ОТНОШЕНИЕ НА ВЪЗСТАНОВЯВАНЕ И УПРАВЛЕНИЕ НА АКТИВИ ОТ ПРЕСТЪПНА ДЕЙНОСТ“</w:t>
      </w:r>
    </w:p>
    <w:p w:rsidR="00D47D35" w:rsidRPr="00AD5DDE" w:rsidRDefault="00D47D35" w:rsidP="00AD5DDE">
      <w:pPr>
        <w:spacing w:line="360" w:lineRule="auto"/>
        <w:ind w:right="278"/>
        <w:jc w:val="center"/>
        <w:rPr>
          <w:b/>
          <w:color w:val="00B050"/>
          <w:sz w:val="24"/>
          <w:szCs w:val="24"/>
          <w:lang w:val="bg-BG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5953"/>
      </w:tblGrid>
      <w:tr w:rsidR="00D47D35" w:rsidRPr="00AD5DDE" w:rsidTr="00A55ACA">
        <w:tc>
          <w:tcPr>
            <w:tcW w:w="3261" w:type="dxa"/>
            <w:shd w:val="clear" w:color="auto" w:fill="D9D9D9" w:themeFill="background1" w:themeFillShade="D9"/>
          </w:tcPr>
          <w:p w:rsidR="00D47D35" w:rsidRPr="00AD5DDE" w:rsidRDefault="00D47D35" w:rsidP="00AD5DD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D5DDE">
              <w:rPr>
                <w:b/>
                <w:sz w:val="24"/>
                <w:szCs w:val="24"/>
                <w:lang w:val="bg-BG"/>
              </w:rPr>
              <w:t>Бенефициент</w:t>
            </w:r>
          </w:p>
        </w:tc>
        <w:tc>
          <w:tcPr>
            <w:tcW w:w="5953" w:type="dxa"/>
          </w:tcPr>
          <w:p w:rsidR="00D47D35" w:rsidRPr="00AD5DDE" w:rsidRDefault="00D47D35" w:rsidP="00AD5DDE">
            <w:pPr>
              <w:tabs>
                <w:tab w:val="left" w:pos="6624"/>
              </w:tabs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AD5DDE">
              <w:rPr>
                <w:sz w:val="24"/>
                <w:szCs w:val="24"/>
                <w:lang w:val="bg-BG"/>
              </w:rPr>
              <w:t>Комисия за противодействие на корупцията и за отнемане на незаконно придобитото имущество (КПКОНПИ)</w:t>
            </w:r>
          </w:p>
        </w:tc>
      </w:tr>
      <w:tr w:rsidR="00D47D35" w:rsidRPr="00AD5DDE" w:rsidTr="00A55ACA">
        <w:tc>
          <w:tcPr>
            <w:tcW w:w="3261" w:type="dxa"/>
            <w:shd w:val="clear" w:color="auto" w:fill="D9D9D9" w:themeFill="background1" w:themeFillShade="D9"/>
          </w:tcPr>
          <w:p w:rsidR="00D47D35" w:rsidRPr="00AD5DDE" w:rsidRDefault="00D47D35" w:rsidP="00AD5DD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D5DDE">
              <w:rPr>
                <w:b/>
                <w:sz w:val="24"/>
                <w:szCs w:val="24"/>
                <w:lang w:val="bg-BG"/>
              </w:rPr>
              <w:t>Финансов механизъм</w:t>
            </w:r>
          </w:p>
        </w:tc>
        <w:tc>
          <w:tcPr>
            <w:tcW w:w="5953" w:type="dxa"/>
          </w:tcPr>
          <w:p w:rsidR="00D47D35" w:rsidRPr="00AD5DDE" w:rsidRDefault="00D47D35" w:rsidP="00AD5DDE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AD5DDE">
              <w:rPr>
                <w:sz w:val="24"/>
                <w:szCs w:val="24"/>
                <w:lang w:val="bg-BG" w:eastAsia="bg-BG"/>
              </w:rPr>
              <w:t xml:space="preserve">Норвежки финансов механизъм 2014-2021 </w:t>
            </w:r>
          </w:p>
        </w:tc>
      </w:tr>
      <w:tr w:rsidR="006D3858" w:rsidRPr="00AD5DDE" w:rsidTr="00A55ACA">
        <w:tc>
          <w:tcPr>
            <w:tcW w:w="3261" w:type="dxa"/>
            <w:shd w:val="clear" w:color="auto" w:fill="D9D9D9" w:themeFill="background1" w:themeFillShade="D9"/>
          </w:tcPr>
          <w:p w:rsidR="006D3858" w:rsidRPr="00AD5DDE" w:rsidRDefault="006D3858" w:rsidP="00AD5DD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D5DDE">
              <w:rPr>
                <w:b/>
                <w:sz w:val="24"/>
                <w:szCs w:val="24"/>
                <w:lang w:val="bg-BG"/>
              </w:rPr>
              <w:t>Програма,</w:t>
            </w:r>
          </w:p>
          <w:p w:rsidR="006D3858" w:rsidRPr="00AD5DDE" w:rsidRDefault="006D3858" w:rsidP="00AD5DD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D5DDE">
              <w:rPr>
                <w:b/>
                <w:sz w:val="24"/>
                <w:szCs w:val="24"/>
                <w:lang w:val="bg-BG"/>
              </w:rPr>
              <w:t xml:space="preserve">Програмна област </w:t>
            </w:r>
          </w:p>
          <w:p w:rsidR="006D3858" w:rsidRPr="00AD5DDE" w:rsidRDefault="006D3858" w:rsidP="00AD5DD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</w:p>
        </w:tc>
        <w:tc>
          <w:tcPr>
            <w:tcW w:w="5953" w:type="dxa"/>
          </w:tcPr>
          <w:p w:rsidR="006D3858" w:rsidRPr="00AD5DDE" w:rsidRDefault="006D3858" w:rsidP="00AD5DDE">
            <w:pPr>
              <w:spacing w:line="360" w:lineRule="auto"/>
              <w:jc w:val="both"/>
              <w:rPr>
                <w:iCs/>
                <w:color w:val="00B050"/>
                <w:sz w:val="24"/>
                <w:szCs w:val="24"/>
                <w:lang w:val="bg-BG"/>
              </w:rPr>
            </w:pPr>
            <w:r w:rsidRPr="00AD5DDE">
              <w:rPr>
                <w:sz w:val="24"/>
                <w:szCs w:val="24"/>
                <w:lang w:val="bg-BG"/>
              </w:rPr>
              <w:t>Вътрешни работи,</w:t>
            </w:r>
            <w:r w:rsidRPr="00AD5DDE">
              <w:rPr>
                <w:iCs/>
                <w:color w:val="00B050"/>
                <w:sz w:val="24"/>
                <w:szCs w:val="24"/>
                <w:lang w:val="bg-BG"/>
              </w:rPr>
              <w:t xml:space="preserve"> </w:t>
            </w:r>
          </w:p>
          <w:p w:rsidR="006D3858" w:rsidRPr="00AD5DDE" w:rsidRDefault="006D3858" w:rsidP="00AD5DDE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AD5DDE">
              <w:rPr>
                <w:iCs/>
                <w:sz w:val="24"/>
                <w:szCs w:val="24"/>
                <w:lang w:val="bg-BG"/>
              </w:rPr>
              <w:t>PA16 - Добро управление, отговорни институции, прозрачност</w:t>
            </w:r>
          </w:p>
        </w:tc>
      </w:tr>
      <w:tr w:rsidR="006D3858" w:rsidRPr="00AD5DDE" w:rsidTr="00A55ACA">
        <w:tc>
          <w:tcPr>
            <w:tcW w:w="3261" w:type="dxa"/>
            <w:shd w:val="clear" w:color="auto" w:fill="D9D9D9" w:themeFill="background1" w:themeFillShade="D9"/>
          </w:tcPr>
          <w:p w:rsidR="006D3858" w:rsidRPr="00AD5DDE" w:rsidRDefault="006D3858" w:rsidP="00AD5DD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D5DDE">
              <w:rPr>
                <w:b/>
                <w:sz w:val="24"/>
                <w:szCs w:val="24"/>
                <w:lang w:val="bg-BG"/>
              </w:rPr>
              <w:t>Програмен оператор</w:t>
            </w:r>
          </w:p>
        </w:tc>
        <w:tc>
          <w:tcPr>
            <w:tcW w:w="5953" w:type="dxa"/>
          </w:tcPr>
          <w:p w:rsidR="006D3858" w:rsidRPr="00AD5DDE" w:rsidRDefault="006D3858" w:rsidP="00AD5DDE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AD5DDE">
              <w:rPr>
                <w:sz w:val="24"/>
                <w:szCs w:val="24"/>
                <w:lang w:val="bg-BG"/>
              </w:rPr>
              <w:t xml:space="preserve">Министерство на вътрешните работи, </w:t>
            </w:r>
          </w:p>
          <w:p w:rsidR="006D3858" w:rsidRPr="00AD5DDE" w:rsidRDefault="006D3858" w:rsidP="00AD5DDE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AD5DDE">
              <w:rPr>
                <w:sz w:val="24"/>
                <w:szCs w:val="24"/>
                <w:lang w:val="bg-BG"/>
              </w:rPr>
              <w:t>дирекция „Международни проекти“</w:t>
            </w:r>
          </w:p>
        </w:tc>
      </w:tr>
      <w:tr w:rsidR="00D47D35" w:rsidRPr="00AD5DDE" w:rsidTr="00A55ACA">
        <w:tc>
          <w:tcPr>
            <w:tcW w:w="3261" w:type="dxa"/>
            <w:shd w:val="clear" w:color="auto" w:fill="D9D9D9" w:themeFill="background1" w:themeFillShade="D9"/>
          </w:tcPr>
          <w:p w:rsidR="00D47D35" w:rsidRPr="00AD5DDE" w:rsidRDefault="00D47D35" w:rsidP="00AD5DD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D5DDE">
              <w:rPr>
                <w:b/>
                <w:sz w:val="24"/>
                <w:szCs w:val="24"/>
                <w:lang w:val="bg-BG"/>
              </w:rPr>
              <w:t>Бюджет</w:t>
            </w:r>
          </w:p>
        </w:tc>
        <w:tc>
          <w:tcPr>
            <w:tcW w:w="5953" w:type="dxa"/>
          </w:tcPr>
          <w:p w:rsidR="00D47D35" w:rsidRPr="00AD5DDE" w:rsidRDefault="00D47D35" w:rsidP="00AD5DDE">
            <w:pPr>
              <w:spacing w:line="360" w:lineRule="auto"/>
              <w:jc w:val="both"/>
              <w:rPr>
                <w:sz w:val="24"/>
                <w:szCs w:val="24"/>
                <w:lang w:val="bg-BG"/>
              </w:rPr>
            </w:pPr>
            <w:r w:rsidRPr="00AD5DDE">
              <w:rPr>
                <w:sz w:val="24"/>
                <w:szCs w:val="24"/>
                <w:lang w:val="bg-BG"/>
              </w:rPr>
              <w:t>1 466 411 лв.</w:t>
            </w:r>
          </w:p>
        </w:tc>
      </w:tr>
      <w:tr w:rsidR="00D47D35" w:rsidRPr="00AD5DDE" w:rsidTr="00A55ACA">
        <w:trPr>
          <w:trHeight w:val="92"/>
        </w:trPr>
        <w:tc>
          <w:tcPr>
            <w:tcW w:w="3261" w:type="dxa"/>
            <w:shd w:val="clear" w:color="auto" w:fill="D9D9D9" w:themeFill="background1" w:themeFillShade="D9"/>
          </w:tcPr>
          <w:p w:rsidR="00D47D35" w:rsidRPr="00AD5DDE" w:rsidRDefault="00D47D35" w:rsidP="00AD5DD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D5DDE">
              <w:rPr>
                <w:b/>
                <w:sz w:val="24"/>
                <w:szCs w:val="24"/>
                <w:lang w:val="bg-BG"/>
              </w:rPr>
              <w:t>Безвъзмездна финансова помощ</w:t>
            </w:r>
          </w:p>
        </w:tc>
        <w:tc>
          <w:tcPr>
            <w:tcW w:w="5953" w:type="dxa"/>
          </w:tcPr>
          <w:p w:rsidR="00D47D35" w:rsidRPr="00AD5DDE" w:rsidRDefault="00D47D35" w:rsidP="00AD5DDE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AD5DDE">
              <w:rPr>
                <w:sz w:val="24"/>
                <w:szCs w:val="24"/>
                <w:lang w:val="bg-BG"/>
              </w:rPr>
              <w:t>100%</w:t>
            </w:r>
          </w:p>
        </w:tc>
      </w:tr>
      <w:tr w:rsidR="00D47D35" w:rsidRPr="00AD5DDE" w:rsidTr="00A55ACA">
        <w:trPr>
          <w:trHeight w:val="92"/>
        </w:trPr>
        <w:tc>
          <w:tcPr>
            <w:tcW w:w="3261" w:type="dxa"/>
            <w:shd w:val="clear" w:color="auto" w:fill="D9D9D9" w:themeFill="background1" w:themeFillShade="D9"/>
          </w:tcPr>
          <w:p w:rsidR="00D47D35" w:rsidRPr="00AD5DDE" w:rsidRDefault="00D47D35" w:rsidP="00AD5DD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D5DDE">
              <w:rPr>
                <w:b/>
                <w:sz w:val="24"/>
                <w:szCs w:val="24"/>
                <w:lang w:val="bg-BG"/>
              </w:rPr>
              <w:t>Дата на сключване на договора</w:t>
            </w:r>
          </w:p>
        </w:tc>
        <w:tc>
          <w:tcPr>
            <w:tcW w:w="5953" w:type="dxa"/>
          </w:tcPr>
          <w:p w:rsidR="00D47D35" w:rsidRPr="00AD5DDE" w:rsidRDefault="00D47D35" w:rsidP="00AD5DDE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AD5DDE">
              <w:rPr>
                <w:sz w:val="24"/>
                <w:szCs w:val="24"/>
                <w:lang w:val="bg-BG"/>
              </w:rPr>
              <w:t>22.07.2020 г.</w:t>
            </w:r>
          </w:p>
        </w:tc>
      </w:tr>
      <w:tr w:rsidR="00D47D35" w:rsidRPr="00AD5DDE" w:rsidTr="00A55ACA">
        <w:tc>
          <w:tcPr>
            <w:tcW w:w="3261" w:type="dxa"/>
            <w:shd w:val="clear" w:color="auto" w:fill="D9D9D9" w:themeFill="background1" w:themeFillShade="D9"/>
          </w:tcPr>
          <w:p w:rsidR="00D47D35" w:rsidRPr="00AD5DDE" w:rsidRDefault="00D47D35" w:rsidP="00AD5DDE">
            <w:pPr>
              <w:spacing w:line="360" w:lineRule="auto"/>
              <w:rPr>
                <w:b/>
                <w:sz w:val="24"/>
                <w:szCs w:val="24"/>
                <w:lang w:val="bg-BG"/>
              </w:rPr>
            </w:pPr>
            <w:r w:rsidRPr="00AD5DDE">
              <w:rPr>
                <w:b/>
                <w:sz w:val="24"/>
                <w:szCs w:val="24"/>
                <w:lang w:val="bg-BG"/>
              </w:rPr>
              <w:t>Продължителност</w:t>
            </w:r>
          </w:p>
        </w:tc>
        <w:tc>
          <w:tcPr>
            <w:tcW w:w="5953" w:type="dxa"/>
          </w:tcPr>
          <w:p w:rsidR="00D47D35" w:rsidRPr="00AD5DDE" w:rsidRDefault="00D47D35" w:rsidP="00AD5DDE">
            <w:pPr>
              <w:spacing w:line="360" w:lineRule="auto"/>
              <w:rPr>
                <w:sz w:val="24"/>
                <w:szCs w:val="24"/>
                <w:lang w:val="bg-BG"/>
              </w:rPr>
            </w:pPr>
            <w:r w:rsidRPr="00AD5DDE">
              <w:rPr>
                <w:sz w:val="24"/>
                <w:szCs w:val="24"/>
                <w:lang w:val="bg-BG"/>
              </w:rPr>
              <w:t>36 месеца</w:t>
            </w:r>
          </w:p>
        </w:tc>
      </w:tr>
    </w:tbl>
    <w:p w:rsidR="00D47D35" w:rsidRPr="00AD5DDE" w:rsidRDefault="00D47D35" w:rsidP="00AD5DDE">
      <w:pPr>
        <w:pStyle w:val="Style2"/>
        <w:spacing w:line="360" w:lineRule="auto"/>
        <w:rPr>
          <w:rFonts w:ascii="Times New Roman" w:hAnsi="Times New Roman"/>
          <w:sz w:val="24"/>
          <w:szCs w:val="24"/>
          <w:lang w:val="bg-BG"/>
        </w:rPr>
      </w:pPr>
    </w:p>
    <w:p w:rsidR="00D47D35" w:rsidRPr="00AD5DDE" w:rsidRDefault="00D47D35" w:rsidP="00AD5DDE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4"/>
          <w:szCs w:val="24"/>
          <w:lang w:val="bg-BG"/>
        </w:rPr>
      </w:pPr>
      <w:r w:rsidRPr="00AD5DDE">
        <w:rPr>
          <w:rFonts w:eastAsia="Calibri"/>
          <w:sz w:val="24"/>
          <w:szCs w:val="24"/>
          <w:lang w:val="bg-BG"/>
        </w:rPr>
        <w:t xml:space="preserve">Общите цели на Норвежкия финансов механизъм 2014-2021 г. са да допринесе за намаляване на икономическите и социалните различия в Европейското икономическо пространство и да укрепи двустранните отношения между Норвегия и държавите </w:t>
      </w:r>
      <w:proofErr w:type="spellStart"/>
      <w:r w:rsidRPr="00AD5DDE">
        <w:rPr>
          <w:rFonts w:eastAsia="Calibri"/>
          <w:sz w:val="24"/>
          <w:szCs w:val="24"/>
          <w:lang w:val="bg-BG"/>
        </w:rPr>
        <w:t>бенефициери</w:t>
      </w:r>
      <w:proofErr w:type="spellEnd"/>
      <w:r w:rsidRPr="00AD5DDE">
        <w:rPr>
          <w:rFonts w:eastAsia="Calibri"/>
          <w:sz w:val="24"/>
          <w:szCs w:val="24"/>
          <w:lang w:val="bg-BG"/>
        </w:rPr>
        <w:t>, посредством финансова помощ в приоритетни сектори.</w:t>
      </w:r>
    </w:p>
    <w:p w:rsidR="00D47D35" w:rsidRPr="00AD5DDE" w:rsidRDefault="00D47D35" w:rsidP="00AD5DDE">
      <w:pPr>
        <w:spacing w:line="360" w:lineRule="auto"/>
        <w:jc w:val="both"/>
        <w:rPr>
          <w:sz w:val="24"/>
          <w:szCs w:val="24"/>
          <w:lang w:val="bg-BG"/>
        </w:rPr>
      </w:pPr>
    </w:p>
    <w:p w:rsidR="00D47D35" w:rsidRPr="00AD5DDE" w:rsidRDefault="00D47D35" w:rsidP="00AD5DDE">
      <w:pPr>
        <w:spacing w:line="360" w:lineRule="auto"/>
        <w:jc w:val="both"/>
        <w:rPr>
          <w:sz w:val="24"/>
          <w:szCs w:val="24"/>
          <w:lang w:val="bg-BG"/>
        </w:rPr>
      </w:pPr>
      <w:r w:rsidRPr="00AD5DDE">
        <w:rPr>
          <w:sz w:val="24"/>
          <w:szCs w:val="24"/>
          <w:lang w:val="bg-BG"/>
        </w:rPr>
        <w:t>Конкр</w:t>
      </w:r>
      <w:r w:rsidR="00AD5DDE" w:rsidRPr="00AD5DDE">
        <w:rPr>
          <w:sz w:val="24"/>
          <w:szCs w:val="24"/>
          <w:lang w:val="bg-BG"/>
        </w:rPr>
        <w:t xml:space="preserve">етните цели на проекта </w:t>
      </w:r>
      <w:r w:rsidRPr="00AD5DDE">
        <w:rPr>
          <w:sz w:val="24"/>
          <w:szCs w:val="24"/>
          <w:lang w:val="bg-BG"/>
        </w:rPr>
        <w:t>са</w:t>
      </w:r>
      <w:r w:rsidR="00AD5DDE" w:rsidRPr="00AD5DDE">
        <w:rPr>
          <w:sz w:val="24"/>
          <w:szCs w:val="24"/>
          <w:lang w:val="bg-BG"/>
        </w:rPr>
        <w:t xml:space="preserve"> свързани с</w:t>
      </w:r>
      <w:r w:rsidRPr="00AD5DDE">
        <w:rPr>
          <w:sz w:val="24"/>
          <w:szCs w:val="24"/>
          <w:lang w:val="bg-BG"/>
        </w:rPr>
        <w:t>:</w:t>
      </w:r>
    </w:p>
    <w:p w:rsidR="00D47D35" w:rsidRPr="004274BC" w:rsidRDefault="00AD5DDE" w:rsidP="00AD5DDE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  <w:lang w:val="bg-BG"/>
        </w:rPr>
      </w:pPr>
      <w:r w:rsidRPr="00AD5DDE">
        <w:rPr>
          <w:sz w:val="24"/>
          <w:szCs w:val="24"/>
          <w:lang w:val="bg-BG"/>
        </w:rPr>
        <w:t>П</w:t>
      </w:r>
      <w:r w:rsidR="00D47D35" w:rsidRPr="00AD5DDE">
        <w:rPr>
          <w:sz w:val="24"/>
          <w:szCs w:val="24"/>
          <w:lang w:val="bg-BG"/>
        </w:rPr>
        <w:t>родълж</w:t>
      </w:r>
      <w:r w:rsidRPr="00AD5DDE">
        <w:rPr>
          <w:sz w:val="24"/>
          <w:szCs w:val="24"/>
          <w:lang w:val="bg-BG"/>
        </w:rPr>
        <w:t xml:space="preserve">аване </w:t>
      </w:r>
      <w:proofErr w:type="spellStart"/>
      <w:r w:rsidR="00D47D35" w:rsidRPr="00AD5DDE">
        <w:rPr>
          <w:sz w:val="24"/>
          <w:szCs w:val="24"/>
          <w:lang w:val="bg-BG"/>
        </w:rPr>
        <w:t>надграждането</w:t>
      </w:r>
      <w:proofErr w:type="spellEnd"/>
      <w:r w:rsidR="00D47D35" w:rsidRPr="00AD5DDE">
        <w:rPr>
          <w:sz w:val="24"/>
          <w:szCs w:val="24"/>
          <w:lang w:val="bg-BG"/>
        </w:rPr>
        <w:t xml:space="preserve"> на ефикасността и ефективността на системата за възстановяване на активи от престъпна дейност в България; </w:t>
      </w:r>
    </w:p>
    <w:p w:rsidR="004274BC" w:rsidRDefault="004274BC" w:rsidP="004274BC">
      <w:pPr>
        <w:spacing w:line="360" w:lineRule="auto"/>
        <w:jc w:val="both"/>
        <w:rPr>
          <w:sz w:val="24"/>
          <w:szCs w:val="24"/>
          <w:lang w:val="en-US"/>
        </w:rPr>
      </w:pPr>
    </w:p>
    <w:p w:rsidR="004274BC" w:rsidRPr="004274BC" w:rsidRDefault="004274BC" w:rsidP="004274BC">
      <w:pPr>
        <w:spacing w:line="360" w:lineRule="auto"/>
        <w:jc w:val="both"/>
        <w:rPr>
          <w:sz w:val="24"/>
          <w:szCs w:val="24"/>
          <w:lang w:val="en-US"/>
        </w:rPr>
      </w:pPr>
      <w:bookmarkStart w:id="0" w:name="_GoBack"/>
      <w:bookmarkEnd w:id="0"/>
    </w:p>
    <w:p w:rsidR="00920E35" w:rsidRPr="00AD5DDE" w:rsidRDefault="00920E35" w:rsidP="00AD5DDE">
      <w:pPr>
        <w:pStyle w:val="ListParagraph"/>
        <w:spacing w:line="360" w:lineRule="auto"/>
        <w:ind w:left="709" w:right="278"/>
        <w:jc w:val="both"/>
        <w:rPr>
          <w:sz w:val="24"/>
          <w:szCs w:val="24"/>
          <w:lang w:val="bg-BG"/>
        </w:rPr>
      </w:pPr>
    </w:p>
    <w:p w:rsidR="00D47D35" w:rsidRPr="00AD5DDE" w:rsidRDefault="00AD5DDE" w:rsidP="00AD5DDE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  <w:lang w:val="bg-BG"/>
        </w:rPr>
      </w:pPr>
      <w:r w:rsidRPr="00AD5DDE">
        <w:rPr>
          <w:sz w:val="24"/>
          <w:szCs w:val="24"/>
          <w:lang w:val="bg-BG"/>
        </w:rPr>
        <w:t xml:space="preserve">Укрепване на </w:t>
      </w:r>
      <w:r w:rsidR="00D47D35" w:rsidRPr="00AD5DDE">
        <w:rPr>
          <w:sz w:val="24"/>
          <w:szCs w:val="24"/>
          <w:lang w:val="bg-BG"/>
        </w:rPr>
        <w:t>системите за борба с корупцията, проследяването, разкриването и изземването на активи от престъпления, което е решаваща стъпка към изпълнението на приоритетите на България за предотвратяване и борба с организираната престъпност и корупцията;</w:t>
      </w:r>
    </w:p>
    <w:p w:rsidR="00D47D35" w:rsidRPr="00AD5DDE" w:rsidRDefault="00AD5DDE" w:rsidP="00AD5DDE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  <w:lang w:val="bg-BG"/>
        </w:rPr>
      </w:pPr>
      <w:r w:rsidRPr="00AD5DDE">
        <w:rPr>
          <w:sz w:val="24"/>
          <w:szCs w:val="24"/>
          <w:lang w:val="bg-BG"/>
        </w:rPr>
        <w:t xml:space="preserve">Повишаване на </w:t>
      </w:r>
      <w:r w:rsidR="00D47D35" w:rsidRPr="00AD5DDE">
        <w:rPr>
          <w:sz w:val="24"/>
          <w:szCs w:val="24"/>
          <w:lang w:val="bg-BG"/>
        </w:rPr>
        <w:t>капацитета на служителите на КПКОНПИ за провеждане на антикорупционни разследвания и за проследяване на активи от престъпна дейност;</w:t>
      </w:r>
    </w:p>
    <w:p w:rsidR="00D47D35" w:rsidRPr="00AD5DDE" w:rsidRDefault="00AD5DDE" w:rsidP="00AD5DDE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  <w:lang w:val="bg-BG"/>
        </w:rPr>
      </w:pPr>
      <w:r w:rsidRPr="00AD5DDE">
        <w:rPr>
          <w:sz w:val="24"/>
          <w:szCs w:val="24"/>
          <w:lang w:val="bg-BG"/>
        </w:rPr>
        <w:t>Д</w:t>
      </w:r>
      <w:r w:rsidR="00D47D35" w:rsidRPr="00AD5DDE">
        <w:rPr>
          <w:sz w:val="24"/>
          <w:szCs w:val="24"/>
          <w:lang w:val="bg-BG"/>
        </w:rPr>
        <w:t>оприн</w:t>
      </w:r>
      <w:r w:rsidRPr="00AD5DDE">
        <w:rPr>
          <w:sz w:val="24"/>
          <w:szCs w:val="24"/>
          <w:lang w:val="bg-BG"/>
        </w:rPr>
        <w:t xml:space="preserve">асяне </w:t>
      </w:r>
      <w:r w:rsidR="00D47D35" w:rsidRPr="00AD5DDE">
        <w:rPr>
          <w:sz w:val="24"/>
          <w:szCs w:val="24"/>
          <w:lang w:val="bg-BG"/>
        </w:rPr>
        <w:t>за развиване на контактите на КПКОНПИ с международните мрежи от партньорски служби с цел осъществяване на изземвания в чужбина и участие в съвместни екипи за разследване по трансгранични случаи;</w:t>
      </w:r>
    </w:p>
    <w:p w:rsidR="00D47D35" w:rsidRPr="00AD5DDE" w:rsidRDefault="00AD5DDE" w:rsidP="00AD5DDE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  <w:lang w:val="bg-BG"/>
        </w:rPr>
      </w:pPr>
      <w:r w:rsidRPr="00AD5DDE">
        <w:rPr>
          <w:sz w:val="24"/>
          <w:szCs w:val="24"/>
          <w:lang w:val="bg-BG"/>
        </w:rPr>
        <w:t>Д</w:t>
      </w:r>
      <w:r w:rsidR="00D47D35" w:rsidRPr="00AD5DDE">
        <w:rPr>
          <w:sz w:val="24"/>
          <w:szCs w:val="24"/>
          <w:lang w:val="bg-BG"/>
        </w:rPr>
        <w:t>а даде възможност на КПКОНПИ да осъществява ефективно двустранно сътрудничество с чужди власти, като отнема активи от името на партньорски служби;</w:t>
      </w:r>
    </w:p>
    <w:p w:rsidR="00D47D35" w:rsidRPr="00AD5DDE" w:rsidRDefault="00AD5DDE" w:rsidP="00AD5DDE">
      <w:pPr>
        <w:pStyle w:val="ListParagraph"/>
        <w:numPr>
          <w:ilvl w:val="0"/>
          <w:numId w:val="13"/>
        </w:numPr>
        <w:spacing w:line="360" w:lineRule="auto"/>
        <w:ind w:left="709"/>
        <w:jc w:val="both"/>
        <w:rPr>
          <w:sz w:val="24"/>
          <w:szCs w:val="24"/>
          <w:lang w:val="bg-BG"/>
        </w:rPr>
      </w:pPr>
      <w:r w:rsidRPr="00AD5DDE">
        <w:rPr>
          <w:sz w:val="24"/>
          <w:szCs w:val="24"/>
          <w:lang w:val="bg-BG"/>
        </w:rPr>
        <w:t>П</w:t>
      </w:r>
      <w:r w:rsidR="00D47D35" w:rsidRPr="00AD5DDE">
        <w:rPr>
          <w:sz w:val="24"/>
          <w:szCs w:val="24"/>
          <w:lang w:val="bg-BG"/>
        </w:rPr>
        <w:t>одобр</w:t>
      </w:r>
      <w:r w:rsidRPr="00AD5DDE">
        <w:rPr>
          <w:sz w:val="24"/>
          <w:szCs w:val="24"/>
          <w:lang w:val="bg-BG"/>
        </w:rPr>
        <w:t xml:space="preserve">яване на </w:t>
      </w:r>
      <w:r w:rsidR="00D47D35" w:rsidRPr="00AD5DDE">
        <w:rPr>
          <w:sz w:val="24"/>
          <w:szCs w:val="24"/>
          <w:lang w:val="bg-BG"/>
        </w:rPr>
        <w:t>информационната инфраструктура на КПКОНПИ.</w:t>
      </w:r>
    </w:p>
    <w:p w:rsidR="00D47D35" w:rsidRPr="00AD5DDE" w:rsidRDefault="00D47D35" w:rsidP="00AD5DDE">
      <w:pPr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val="bg-BG"/>
        </w:rPr>
      </w:pPr>
    </w:p>
    <w:p w:rsidR="00D47D35" w:rsidRPr="00AD5DDE" w:rsidRDefault="00D47D35" w:rsidP="00AD5DDE">
      <w:pPr>
        <w:spacing w:line="360" w:lineRule="auto"/>
        <w:jc w:val="both"/>
        <w:rPr>
          <w:rFonts w:eastAsia="Calibri"/>
          <w:sz w:val="24"/>
          <w:szCs w:val="24"/>
          <w:lang w:val="bg-BG"/>
        </w:rPr>
      </w:pPr>
      <w:r w:rsidRPr="00AD5DDE">
        <w:rPr>
          <w:sz w:val="24"/>
          <w:szCs w:val="24"/>
          <w:lang w:val="bg-BG"/>
        </w:rPr>
        <w:t>Очаквани</w:t>
      </w:r>
      <w:r w:rsidR="00AD5DDE">
        <w:rPr>
          <w:sz w:val="24"/>
          <w:szCs w:val="24"/>
          <w:lang w:val="bg-BG"/>
        </w:rPr>
        <w:t>ят резултат от изпълнението на п</w:t>
      </w:r>
      <w:r w:rsidRPr="00AD5DDE">
        <w:rPr>
          <w:sz w:val="24"/>
          <w:szCs w:val="24"/>
          <w:lang w:val="bg-BG"/>
        </w:rPr>
        <w:t xml:space="preserve">роекта е </w:t>
      </w:r>
      <w:r w:rsidRPr="00AD5DDE">
        <w:rPr>
          <w:rFonts w:eastAsia="Calibri"/>
          <w:sz w:val="24"/>
          <w:szCs w:val="24"/>
          <w:lang w:val="bg-BG"/>
        </w:rPr>
        <w:t xml:space="preserve">увеличаване на капацитета на българските органи в борбата с икономическите престъпления и корупцията, </w:t>
      </w:r>
      <w:bookmarkStart w:id="1" w:name="_Toc228353949"/>
      <w:r w:rsidRPr="00AD5DDE">
        <w:rPr>
          <w:rFonts w:eastAsia="Calibri"/>
          <w:sz w:val="24"/>
          <w:szCs w:val="24"/>
          <w:lang w:val="bg-BG"/>
        </w:rPr>
        <w:t xml:space="preserve">чрез провеждане на специализирани обучения на властите в България за възстановяване и управление на активи от престъпна дейност и противодействие на корупцията, както и модернизиране на информационната инфраструктура на КПКОНПИ. </w:t>
      </w:r>
      <w:bookmarkEnd w:id="1"/>
    </w:p>
    <w:sectPr w:rsidR="00D47D35" w:rsidRPr="00AD5DDE" w:rsidSect="00A55ACA">
      <w:headerReference w:type="default" r:id="rId9"/>
      <w:footerReference w:type="default" r:id="rId10"/>
      <w:pgSz w:w="11907" w:h="16839" w:code="9"/>
      <w:pgMar w:top="2380" w:right="141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AEB" w:rsidRDefault="00371AEB" w:rsidP="00F85473">
      <w:r>
        <w:separator/>
      </w:r>
    </w:p>
  </w:endnote>
  <w:endnote w:type="continuationSeparator" w:id="0">
    <w:p w:rsidR="00371AEB" w:rsidRDefault="00371AEB" w:rsidP="00F8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unders grotes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5E" w:rsidRPr="0067358C" w:rsidRDefault="006E3B91" w:rsidP="0067358C">
    <w:pPr>
      <w:tabs>
        <w:tab w:val="left" w:pos="851"/>
        <w:tab w:val="left" w:pos="2835"/>
        <w:tab w:val="left" w:pos="3969"/>
        <w:tab w:val="left" w:pos="5387"/>
        <w:tab w:val="left" w:pos="6946"/>
        <w:tab w:val="left" w:pos="7230"/>
        <w:tab w:val="left" w:pos="8789"/>
      </w:tabs>
      <w:ind w:left="-284" w:right="-22"/>
      <w:jc w:val="center"/>
      <w:rPr>
        <w:sz w:val="16"/>
        <w:szCs w:val="16"/>
      </w:rPr>
    </w:pPr>
    <w:r w:rsidRPr="0067358C">
      <w:rPr>
        <w:rFonts w:ascii="Founders grotesk" w:hAnsi="Founders grotesk"/>
        <w:i/>
        <w:color w:val="000000" w:themeColor="text1"/>
        <w:sz w:val="16"/>
        <w:szCs w:val="16"/>
        <w:lang w:val="bg-BG"/>
      </w:rPr>
      <w:t>Този документ е създаден във връзка с изпълнението на проект „Укрепване на капацитета на</w:t>
    </w:r>
    <w:r w:rsidRPr="0067358C">
      <w:rPr>
        <w:rFonts w:ascii="Founders grotesk" w:hAnsi="Founders grotesk"/>
        <w:i/>
        <w:color w:val="000000" w:themeColor="text1"/>
        <w:sz w:val="16"/>
        <w:szCs w:val="16"/>
        <w:lang w:val="en-US"/>
      </w:rPr>
      <w:t xml:space="preserve"> </w:t>
    </w:r>
    <w:r w:rsidRPr="0067358C">
      <w:rPr>
        <w:rFonts w:ascii="Founders grotesk" w:hAnsi="Founders grotesk"/>
        <w:i/>
        <w:color w:val="000000" w:themeColor="text1"/>
        <w:sz w:val="16"/>
        <w:szCs w:val="16"/>
        <w:lang w:val="bg-BG"/>
      </w:rPr>
      <w:t>компетентните власти в България по отношение на възстановяване и управление на активи от престъпна дейност“, финансиран по Програма „Вътрешни работи“ на</w:t>
    </w:r>
    <w:r w:rsidRPr="0067358C">
      <w:rPr>
        <w:rFonts w:ascii="Founders grotesk" w:eastAsia="Calibri" w:hAnsi="Founders grotesk"/>
        <w:i/>
        <w:color w:val="FF0000"/>
        <w:sz w:val="16"/>
        <w:szCs w:val="16"/>
        <w:lang w:val="bg-BG"/>
      </w:rPr>
      <w:t xml:space="preserve"> </w:t>
    </w:r>
    <w:r w:rsidRPr="0067358C">
      <w:rPr>
        <w:rFonts w:ascii="Founders grotesk" w:eastAsia="Calibri" w:hAnsi="Founders grotesk"/>
        <w:i/>
        <w:color w:val="000000" w:themeColor="text1"/>
        <w:sz w:val="16"/>
        <w:szCs w:val="16"/>
        <w:lang w:val="bg-BG"/>
      </w:rPr>
      <w:t xml:space="preserve">Норвежки финансов механизъм 2014-2021, </w:t>
    </w:r>
    <w:r w:rsidRPr="0067358C">
      <w:rPr>
        <w:rFonts w:ascii="Founders grotesk" w:hAnsi="Founders grotesk"/>
        <w:i/>
        <w:color w:val="000000" w:themeColor="text1"/>
        <w:sz w:val="16"/>
        <w:szCs w:val="16"/>
        <w:lang w:val="bg-BG"/>
      </w:rPr>
      <w:t>съгласно договор №</w:t>
    </w:r>
    <w:r w:rsidRPr="0067358C">
      <w:rPr>
        <w:rFonts w:ascii="Founders grotesk" w:hAnsi="Founders grotesk"/>
        <w:i/>
        <w:color w:val="000000" w:themeColor="text1"/>
        <w:sz w:val="16"/>
        <w:szCs w:val="16"/>
        <w:lang w:val="en-US"/>
      </w:rPr>
      <w:t xml:space="preserve"> </w:t>
    </w:r>
    <w:r w:rsidRPr="0067358C">
      <w:rPr>
        <w:rFonts w:ascii="Founders grotesk" w:hAnsi="Founders grotesk"/>
        <w:i/>
        <w:color w:val="000000" w:themeColor="text1"/>
        <w:sz w:val="16"/>
        <w:szCs w:val="16"/>
        <w:lang w:val="bg-BG"/>
      </w:rPr>
      <w:t>BGHOMEAFFAIRS-4.004-0001-C01/</w:t>
    </w:r>
    <w:r w:rsidRPr="0067358C">
      <w:rPr>
        <w:rFonts w:ascii="Founders grotesk" w:hAnsi="Founders grotesk"/>
        <w:i/>
        <w:color w:val="000000" w:themeColor="text1"/>
        <w:sz w:val="16"/>
        <w:szCs w:val="16"/>
        <w:lang w:val="en-US"/>
      </w:rPr>
      <w:t>22</w:t>
    </w:r>
    <w:r w:rsidRPr="0067358C">
      <w:rPr>
        <w:rFonts w:ascii="Founders grotesk" w:hAnsi="Founders grotesk"/>
        <w:i/>
        <w:color w:val="000000" w:themeColor="text1"/>
        <w:sz w:val="16"/>
        <w:szCs w:val="16"/>
        <w:lang w:val="bg-BG"/>
      </w:rPr>
      <w:t>.07.2020 г. за безвъзмездна финансова помощ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AEB" w:rsidRDefault="00371AEB" w:rsidP="00F85473">
      <w:r>
        <w:separator/>
      </w:r>
    </w:p>
  </w:footnote>
  <w:footnote w:type="continuationSeparator" w:id="0">
    <w:p w:rsidR="00371AEB" w:rsidRDefault="00371AEB" w:rsidP="00F85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EC" w:rsidRPr="00481EF3" w:rsidRDefault="00E61AEC" w:rsidP="00201CA6">
    <w:pPr>
      <w:framePr w:w="6850" w:h="1256" w:hRule="exact" w:hSpace="141" w:wrap="around" w:vAnchor="page" w:hAnchor="page" w:x="2659" w:y="1039"/>
      <w:pBdr>
        <w:bottom w:val="single" w:sz="6" w:space="1" w:color="auto"/>
      </w:pBdr>
      <w:tabs>
        <w:tab w:val="center" w:pos="4153"/>
        <w:tab w:val="right" w:pos="8306"/>
      </w:tabs>
      <w:jc w:val="center"/>
      <w:rPr>
        <w:b/>
        <w:sz w:val="18"/>
        <w:szCs w:val="18"/>
        <w:lang w:val="bg-BG"/>
      </w:rPr>
    </w:pPr>
  </w:p>
  <w:p w:rsidR="00E61AEC" w:rsidRPr="00481EF3" w:rsidRDefault="00E61AEC" w:rsidP="00201CA6">
    <w:pPr>
      <w:framePr w:w="6850" w:h="1256" w:hRule="exact" w:hSpace="141" w:wrap="around" w:vAnchor="page" w:hAnchor="page" w:x="2659" w:y="1039"/>
      <w:pBdr>
        <w:bottom w:val="single" w:sz="6" w:space="1" w:color="auto"/>
      </w:pBdr>
      <w:tabs>
        <w:tab w:val="center" w:pos="4153"/>
        <w:tab w:val="right" w:pos="8306"/>
      </w:tabs>
      <w:jc w:val="center"/>
      <w:rPr>
        <w:b/>
        <w:sz w:val="18"/>
        <w:szCs w:val="18"/>
      </w:rPr>
    </w:pPr>
    <w:r w:rsidRPr="00481EF3">
      <w:rPr>
        <w:b/>
        <w:sz w:val="18"/>
        <w:szCs w:val="18"/>
      </w:rPr>
      <w:t>КОМИСИЯ ЗА ПРОТИВОДЕЙСТВИЕ НА</w:t>
    </w:r>
  </w:p>
  <w:p w:rsidR="00E61AEC" w:rsidRPr="00481EF3" w:rsidRDefault="00E61AEC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jc w:val="center"/>
      <w:outlineLvl w:val="3"/>
      <w:rPr>
        <w:b/>
        <w:noProof/>
        <w:sz w:val="18"/>
        <w:szCs w:val="18"/>
      </w:rPr>
    </w:pPr>
    <w:r w:rsidRPr="00481EF3">
      <w:rPr>
        <w:b/>
        <w:noProof/>
        <w:sz w:val="18"/>
        <w:szCs w:val="18"/>
      </w:rPr>
      <w:t>КОРУПЦИЯТА И ЗА ОТНЕМАНЕ НА НЕЗАКОННО</w:t>
    </w:r>
  </w:p>
  <w:p w:rsidR="00E61AEC" w:rsidRDefault="00E61AEC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jc w:val="center"/>
      <w:outlineLvl w:val="3"/>
      <w:rPr>
        <w:b/>
        <w:noProof/>
        <w:sz w:val="18"/>
        <w:szCs w:val="18"/>
      </w:rPr>
    </w:pPr>
    <w:r w:rsidRPr="00481EF3">
      <w:rPr>
        <w:b/>
        <w:noProof/>
        <w:sz w:val="18"/>
        <w:szCs w:val="18"/>
      </w:rPr>
      <w:t>ПРИДОБИТОТО ИМУЩЕСТВО</w:t>
    </w:r>
  </w:p>
  <w:p w:rsidR="00201CA6" w:rsidRDefault="00201CA6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jc w:val="center"/>
      <w:outlineLvl w:val="3"/>
      <w:rPr>
        <w:b/>
        <w:noProof/>
        <w:sz w:val="18"/>
        <w:szCs w:val="18"/>
      </w:rPr>
    </w:pPr>
  </w:p>
  <w:p w:rsidR="00201CA6" w:rsidRPr="00B56849" w:rsidRDefault="00201CA6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jc w:val="center"/>
      <w:outlineLvl w:val="3"/>
      <w:rPr>
        <w:b/>
        <w:noProof/>
        <w:sz w:val="14"/>
        <w:szCs w:val="14"/>
      </w:rPr>
    </w:pPr>
    <w:proofErr w:type="spellStart"/>
    <w:r w:rsidRPr="00B56849">
      <w:rPr>
        <w:rFonts w:cs="Tahoma"/>
        <w:b/>
        <w:bCs/>
        <w:i/>
        <w:iCs/>
        <w:sz w:val="14"/>
        <w:szCs w:val="14"/>
      </w:rPr>
      <w:t>София</w:t>
    </w:r>
    <w:proofErr w:type="spellEnd"/>
    <w:r w:rsidRPr="00B56849">
      <w:rPr>
        <w:rFonts w:cs="Tahoma"/>
        <w:b/>
        <w:bCs/>
        <w:i/>
        <w:iCs/>
        <w:sz w:val="14"/>
        <w:szCs w:val="14"/>
      </w:rPr>
      <w:t xml:space="preserve"> 1000, </w:t>
    </w:r>
    <w:proofErr w:type="spellStart"/>
    <w:r w:rsidRPr="00B56849">
      <w:rPr>
        <w:rFonts w:cs="Tahoma"/>
        <w:b/>
        <w:bCs/>
        <w:i/>
        <w:iCs/>
        <w:sz w:val="14"/>
        <w:szCs w:val="14"/>
      </w:rPr>
      <w:t>пл</w:t>
    </w:r>
    <w:proofErr w:type="spellEnd"/>
    <w:r w:rsidRPr="00B56849">
      <w:rPr>
        <w:rFonts w:cs="Tahoma"/>
        <w:b/>
        <w:bCs/>
        <w:i/>
        <w:iCs/>
        <w:sz w:val="14"/>
        <w:szCs w:val="14"/>
      </w:rPr>
      <w:t>. “</w:t>
    </w:r>
    <w:proofErr w:type="spellStart"/>
    <w:r w:rsidRPr="00B56849">
      <w:rPr>
        <w:rFonts w:cs="Tahoma"/>
        <w:b/>
        <w:bCs/>
        <w:i/>
        <w:iCs/>
        <w:sz w:val="14"/>
        <w:szCs w:val="14"/>
      </w:rPr>
      <w:t>Света</w:t>
    </w:r>
    <w:proofErr w:type="spellEnd"/>
    <w:r w:rsidRPr="00B56849">
      <w:rPr>
        <w:rFonts w:cs="Tahoma"/>
        <w:b/>
        <w:bCs/>
        <w:i/>
        <w:iCs/>
        <w:sz w:val="14"/>
        <w:szCs w:val="14"/>
      </w:rPr>
      <w:t xml:space="preserve"> </w:t>
    </w:r>
    <w:proofErr w:type="spellStart"/>
    <w:r w:rsidRPr="00B56849">
      <w:rPr>
        <w:rFonts w:cs="Tahoma"/>
        <w:b/>
        <w:bCs/>
        <w:i/>
        <w:iCs/>
        <w:sz w:val="14"/>
        <w:szCs w:val="14"/>
      </w:rPr>
      <w:t>Неделя</w:t>
    </w:r>
    <w:proofErr w:type="spellEnd"/>
    <w:r w:rsidRPr="00B56849">
      <w:rPr>
        <w:rFonts w:cs="Tahoma"/>
        <w:b/>
        <w:bCs/>
        <w:i/>
        <w:iCs/>
        <w:sz w:val="14"/>
        <w:szCs w:val="14"/>
      </w:rPr>
      <w:t>” №6</w:t>
    </w:r>
    <w:proofErr w:type="gramStart"/>
    <w:r w:rsidRPr="00B56849">
      <w:rPr>
        <w:rFonts w:cs="Tahoma"/>
        <w:b/>
        <w:bCs/>
        <w:i/>
        <w:iCs/>
        <w:sz w:val="14"/>
        <w:szCs w:val="14"/>
      </w:rPr>
      <w:t xml:space="preserve">,  </w:t>
    </w:r>
    <w:proofErr w:type="spellStart"/>
    <w:r w:rsidRPr="00B56849">
      <w:rPr>
        <w:rFonts w:cs="Tahoma"/>
        <w:b/>
        <w:bCs/>
        <w:i/>
        <w:iCs/>
        <w:sz w:val="14"/>
        <w:szCs w:val="14"/>
      </w:rPr>
      <w:t>тел</w:t>
    </w:r>
    <w:proofErr w:type="spellEnd"/>
    <w:proofErr w:type="gramEnd"/>
    <w:r w:rsidRPr="00B56849">
      <w:rPr>
        <w:rFonts w:cs="Tahoma"/>
        <w:b/>
        <w:bCs/>
        <w:i/>
        <w:iCs/>
        <w:sz w:val="14"/>
        <w:szCs w:val="14"/>
      </w:rPr>
      <w:t xml:space="preserve">: (+359 2)   940 14 44, </w:t>
    </w:r>
    <w:proofErr w:type="spellStart"/>
    <w:r w:rsidRPr="00B56849">
      <w:rPr>
        <w:rFonts w:cs="Tahoma"/>
        <w:b/>
        <w:bCs/>
        <w:i/>
        <w:iCs/>
        <w:sz w:val="14"/>
        <w:szCs w:val="14"/>
      </w:rPr>
      <w:t>факс</w:t>
    </w:r>
    <w:proofErr w:type="spellEnd"/>
    <w:r w:rsidRPr="00B56849">
      <w:rPr>
        <w:rFonts w:cs="Tahoma"/>
        <w:b/>
        <w:bCs/>
        <w:i/>
        <w:iCs/>
        <w:sz w:val="14"/>
        <w:szCs w:val="14"/>
      </w:rPr>
      <w:t>: (+359 2) 940 15 95</w:t>
    </w:r>
  </w:p>
  <w:p w:rsidR="00201CA6" w:rsidRPr="00481EF3" w:rsidRDefault="00201CA6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jc w:val="center"/>
      <w:outlineLvl w:val="3"/>
      <w:rPr>
        <w:b/>
        <w:noProof/>
        <w:sz w:val="18"/>
        <w:szCs w:val="18"/>
      </w:rPr>
    </w:pPr>
  </w:p>
  <w:p w:rsidR="00E61AEC" w:rsidRPr="00E61AEC" w:rsidRDefault="00E61AEC" w:rsidP="00201CA6">
    <w:pPr>
      <w:keepNext/>
      <w:framePr w:w="6850" w:h="1256" w:hRule="exact" w:hSpace="141" w:wrap="around" w:vAnchor="page" w:hAnchor="page" w:x="2659" w:y="1039"/>
      <w:pBdr>
        <w:bottom w:val="single" w:sz="6" w:space="1" w:color="auto"/>
      </w:pBdr>
      <w:spacing w:before="100" w:beforeAutospacing="1" w:after="100" w:afterAutospacing="1"/>
      <w:outlineLvl w:val="3"/>
      <w:rPr>
        <w:b/>
        <w:lang w:val="en-US"/>
      </w:rPr>
    </w:pPr>
    <w:r w:rsidRPr="00E61AEC">
      <w:rPr>
        <w:rFonts w:cs="Tahoma"/>
        <w:b/>
        <w:bCs/>
        <w:i/>
        <w:iCs/>
      </w:rPr>
      <w:t xml:space="preserve"> </w:t>
    </w:r>
  </w:p>
  <w:p w:rsidR="00E61AEC" w:rsidRPr="005A3F31" w:rsidRDefault="00E61AEC" w:rsidP="00201CA6">
    <w:pPr>
      <w:framePr w:w="6850" w:h="1256" w:hRule="exact" w:hSpace="141" w:wrap="around" w:vAnchor="page" w:hAnchor="page" w:x="2659" w:y="1039"/>
      <w:pBdr>
        <w:bottom w:val="single" w:sz="6" w:space="1" w:color="auto"/>
      </w:pBdr>
      <w:tabs>
        <w:tab w:val="center" w:pos="4153"/>
        <w:tab w:val="right" w:pos="8306"/>
      </w:tabs>
      <w:jc w:val="center"/>
      <w:rPr>
        <w:b/>
        <w:noProof/>
        <w:sz w:val="16"/>
        <w:szCs w:val="16"/>
      </w:rPr>
    </w:pPr>
  </w:p>
  <w:p w:rsidR="00F85473" w:rsidRDefault="005458C0" w:rsidP="005A3F31">
    <w:pPr>
      <w:pStyle w:val="Header"/>
      <w:tabs>
        <w:tab w:val="clear" w:pos="9072"/>
        <w:tab w:val="left" w:pos="5391"/>
        <w:tab w:val="right" w:pos="9923"/>
      </w:tabs>
      <w:ind w:left="-142" w:hanging="1134"/>
      <w:rPr>
        <w:noProof/>
        <w:lang w:eastAsia="bg-BG"/>
      </w:rPr>
    </w:pPr>
    <w:r>
      <w:rPr>
        <w:noProof/>
        <w:lang w:eastAsia="bg-BG"/>
      </w:rPr>
      <w:tab/>
    </w:r>
    <w:r>
      <w:rPr>
        <w:noProof/>
        <w:lang w:val="bg-BG" w:eastAsia="bg-BG"/>
      </w:rPr>
      <w:drawing>
        <wp:inline distT="0" distB="0" distL="0" distR="0" wp14:anchorId="33209B09" wp14:editId="04E8899B">
          <wp:extent cx="885825" cy="96635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66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614E">
      <w:rPr>
        <w:noProof/>
        <w:lang w:eastAsia="bg-BG"/>
      </w:rPr>
      <w:tab/>
    </w:r>
    <w:r w:rsidR="00B50872">
      <w:rPr>
        <w:noProof/>
        <w:lang w:eastAsia="bg-BG"/>
      </w:rPr>
      <w:tab/>
    </w:r>
    <w:r w:rsidR="00B50872">
      <w:rPr>
        <w:noProof/>
        <w:lang w:eastAsia="bg-BG"/>
      </w:rPr>
      <w:tab/>
    </w:r>
    <w:r>
      <w:rPr>
        <w:noProof/>
        <w:lang w:eastAsia="bg-BG"/>
      </w:rPr>
      <w:t xml:space="preserve"> </w:t>
    </w:r>
    <w:r>
      <w:rPr>
        <w:b/>
        <w:noProof/>
        <w:sz w:val="26"/>
        <w:lang w:val="bg-BG" w:eastAsia="bg-BG"/>
      </w:rPr>
      <w:drawing>
        <wp:inline distT="0" distB="0" distL="0" distR="0" wp14:anchorId="67F3B0E9" wp14:editId="0AD6BDEE">
          <wp:extent cx="853903" cy="833451"/>
          <wp:effectExtent l="0" t="0" r="3810" b="5080"/>
          <wp:docPr id="3" name="Picture 3" descr="novo_log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o_logo_OK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903" cy="833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1F17"/>
    <w:multiLevelType w:val="hybridMultilevel"/>
    <w:tmpl w:val="173EE8CA"/>
    <w:lvl w:ilvl="0" w:tplc="EA8A5B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64C8"/>
    <w:multiLevelType w:val="hybridMultilevel"/>
    <w:tmpl w:val="CA2C75A6"/>
    <w:lvl w:ilvl="0" w:tplc="52863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D68DA"/>
    <w:multiLevelType w:val="hybridMultilevel"/>
    <w:tmpl w:val="99A6E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4264F"/>
    <w:multiLevelType w:val="hybridMultilevel"/>
    <w:tmpl w:val="D8666A48"/>
    <w:lvl w:ilvl="0" w:tplc="B9740D7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A6BB0"/>
    <w:multiLevelType w:val="hybridMultilevel"/>
    <w:tmpl w:val="CB4E1B16"/>
    <w:lvl w:ilvl="0" w:tplc="809086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7749A3"/>
    <w:multiLevelType w:val="hybridMultilevel"/>
    <w:tmpl w:val="76783E18"/>
    <w:lvl w:ilvl="0" w:tplc="4D30B80E">
      <w:start w:val="1"/>
      <w:numFmt w:val="decimal"/>
      <w:pStyle w:val="MER-Heading3"/>
      <w:lvlText w:val="%1.2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64CC0"/>
    <w:multiLevelType w:val="hybridMultilevel"/>
    <w:tmpl w:val="34309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E77ECD"/>
    <w:multiLevelType w:val="hybridMultilevel"/>
    <w:tmpl w:val="70C23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C6DE5"/>
    <w:multiLevelType w:val="hybridMultilevel"/>
    <w:tmpl w:val="696A8C9A"/>
    <w:lvl w:ilvl="0" w:tplc="52863D5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5053963"/>
    <w:multiLevelType w:val="hybridMultilevel"/>
    <w:tmpl w:val="D1BA5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F7D71"/>
    <w:multiLevelType w:val="hybridMultilevel"/>
    <w:tmpl w:val="80AEF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266735"/>
    <w:multiLevelType w:val="hybridMultilevel"/>
    <w:tmpl w:val="173EE8CA"/>
    <w:lvl w:ilvl="0" w:tplc="EA8A5BB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D616B"/>
    <w:multiLevelType w:val="hybridMultilevel"/>
    <w:tmpl w:val="028C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7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08"/>
    <w:rsid w:val="00011B19"/>
    <w:rsid w:val="00037839"/>
    <w:rsid w:val="000F5947"/>
    <w:rsid w:val="00100517"/>
    <w:rsid w:val="0012412E"/>
    <w:rsid w:val="00196625"/>
    <w:rsid w:val="00201CA6"/>
    <w:rsid w:val="00211BD4"/>
    <w:rsid w:val="00211EAD"/>
    <w:rsid w:val="00256B5F"/>
    <w:rsid w:val="00275C4D"/>
    <w:rsid w:val="0028397B"/>
    <w:rsid w:val="002B4E8F"/>
    <w:rsid w:val="002E19A0"/>
    <w:rsid w:val="002F4A5A"/>
    <w:rsid w:val="002F76F5"/>
    <w:rsid w:val="00317DD3"/>
    <w:rsid w:val="00321FF4"/>
    <w:rsid w:val="00357008"/>
    <w:rsid w:val="00371AEB"/>
    <w:rsid w:val="0038614E"/>
    <w:rsid w:val="00396551"/>
    <w:rsid w:val="003A3020"/>
    <w:rsid w:val="004274BC"/>
    <w:rsid w:val="004309B4"/>
    <w:rsid w:val="00452B08"/>
    <w:rsid w:val="00454039"/>
    <w:rsid w:val="00481EF3"/>
    <w:rsid w:val="004D37CF"/>
    <w:rsid w:val="005458C0"/>
    <w:rsid w:val="00552D96"/>
    <w:rsid w:val="005A2479"/>
    <w:rsid w:val="005A3F31"/>
    <w:rsid w:val="005F46B5"/>
    <w:rsid w:val="00603E64"/>
    <w:rsid w:val="006178A6"/>
    <w:rsid w:val="00627006"/>
    <w:rsid w:val="00645B5E"/>
    <w:rsid w:val="00663BBA"/>
    <w:rsid w:val="0067358C"/>
    <w:rsid w:val="0067739F"/>
    <w:rsid w:val="006B56B1"/>
    <w:rsid w:val="006D361B"/>
    <w:rsid w:val="006D3858"/>
    <w:rsid w:val="006E3B91"/>
    <w:rsid w:val="007422B6"/>
    <w:rsid w:val="007539D5"/>
    <w:rsid w:val="007545C4"/>
    <w:rsid w:val="00756D92"/>
    <w:rsid w:val="00757CB2"/>
    <w:rsid w:val="007A2087"/>
    <w:rsid w:val="007C5FBF"/>
    <w:rsid w:val="00845189"/>
    <w:rsid w:val="0086677A"/>
    <w:rsid w:val="00872382"/>
    <w:rsid w:val="008A2006"/>
    <w:rsid w:val="008B659A"/>
    <w:rsid w:val="008D0085"/>
    <w:rsid w:val="0090192A"/>
    <w:rsid w:val="00920E35"/>
    <w:rsid w:val="009326CA"/>
    <w:rsid w:val="00945794"/>
    <w:rsid w:val="009807B1"/>
    <w:rsid w:val="009D4334"/>
    <w:rsid w:val="009E284A"/>
    <w:rsid w:val="009F67BA"/>
    <w:rsid w:val="00A12403"/>
    <w:rsid w:val="00A434B2"/>
    <w:rsid w:val="00A55ACA"/>
    <w:rsid w:val="00A957AC"/>
    <w:rsid w:val="00AC558C"/>
    <w:rsid w:val="00AD5DDE"/>
    <w:rsid w:val="00B10F36"/>
    <w:rsid w:val="00B2345D"/>
    <w:rsid w:val="00B50872"/>
    <w:rsid w:val="00B9417B"/>
    <w:rsid w:val="00BB19D2"/>
    <w:rsid w:val="00BD0B5D"/>
    <w:rsid w:val="00BD4DC1"/>
    <w:rsid w:val="00C42159"/>
    <w:rsid w:val="00C6763A"/>
    <w:rsid w:val="00CA41AC"/>
    <w:rsid w:val="00CA4F92"/>
    <w:rsid w:val="00CE7471"/>
    <w:rsid w:val="00D36B9B"/>
    <w:rsid w:val="00D47D35"/>
    <w:rsid w:val="00D6735C"/>
    <w:rsid w:val="00DC0769"/>
    <w:rsid w:val="00DD2B5A"/>
    <w:rsid w:val="00E35495"/>
    <w:rsid w:val="00E61AEC"/>
    <w:rsid w:val="00E827C4"/>
    <w:rsid w:val="00ED1FDB"/>
    <w:rsid w:val="00F425E4"/>
    <w:rsid w:val="00F85473"/>
    <w:rsid w:val="00F87014"/>
    <w:rsid w:val="00FA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-Heading3">
    <w:name w:val="MER-Heading 3"/>
    <w:basedOn w:val="Normal"/>
    <w:autoRedefine/>
    <w:rsid w:val="00A957AC"/>
    <w:pPr>
      <w:numPr>
        <w:numId w:val="1"/>
      </w:numPr>
      <w:spacing w:before="240" w:after="120"/>
    </w:pPr>
    <w:rPr>
      <w:b/>
    </w:rPr>
  </w:style>
  <w:style w:type="paragraph" w:customStyle="1" w:styleId="Style1">
    <w:name w:val="Style1"/>
    <w:basedOn w:val="Heading4"/>
    <w:rsid w:val="00452B08"/>
    <w:pPr>
      <w:keepLines w:val="0"/>
      <w:spacing w:before="0" w:line="260" w:lineRule="exact"/>
      <w:jc w:val="both"/>
    </w:pPr>
    <w:rPr>
      <w:rFonts w:ascii="Arial Narrow" w:eastAsia="Times New Roman" w:hAnsi="Arial Narrow" w:cs="Times New Roman"/>
      <w:bCs w:val="0"/>
      <w:i w:val="0"/>
      <w:iCs w:val="0"/>
      <w:color w:val="auto"/>
    </w:rPr>
  </w:style>
  <w:style w:type="paragraph" w:customStyle="1" w:styleId="Style2">
    <w:name w:val="Style2"/>
    <w:basedOn w:val="Normal"/>
    <w:rsid w:val="00452B08"/>
    <w:pPr>
      <w:spacing w:line="260" w:lineRule="atLeast"/>
      <w:jc w:val="both"/>
    </w:pPr>
    <w:rPr>
      <w:rFonts w:ascii="Arial Black" w:hAnsi="Arial Black"/>
      <w:bCs/>
      <w:cap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B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35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semiHidden/>
    <w:rsid w:val="00037839"/>
  </w:style>
  <w:style w:type="character" w:customStyle="1" w:styleId="CommentTextChar">
    <w:name w:val="Comment Text Char"/>
    <w:basedOn w:val="DefaultParagraphFont"/>
    <w:link w:val="CommentText"/>
    <w:semiHidden/>
    <w:rsid w:val="00037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andard">
    <w:name w:val="standard"/>
    <w:basedOn w:val="Normal"/>
    <w:link w:val="standardChar"/>
    <w:qFormat/>
    <w:rsid w:val="00037839"/>
    <w:pPr>
      <w:spacing w:line="260" w:lineRule="atLeast"/>
      <w:jc w:val="both"/>
    </w:pPr>
    <w:rPr>
      <w:rFonts w:ascii="Verdana" w:hAnsi="Verdana"/>
      <w:sz w:val="17"/>
      <w:lang w:eastAsia="en-GB"/>
    </w:rPr>
  </w:style>
  <w:style w:type="character" w:customStyle="1" w:styleId="standardChar">
    <w:name w:val="standard Char"/>
    <w:link w:val="standard"/>
    <w:rsid w:val="00037839"/>
    <w:rPr>
      <w:rFonts w:ascii="Verdana" w:eastAsia="Times New Roman" w:hAnsi="Verdana" w:cs="Times New Roman"/>
      <w:sz w:val="17"/>
      <w:szCs w:val="20"/>
      <w:lang w:val="en-GB" w:eastAsia="en-GB"/>
    </w:rPr>
  </w:style>
  <w:style w:type="character" w:customStyle="1" w:styleId="hps">
    <w:name w:val="hps"/>
    <w:basedOn w:val="DefaultParagraphFont"/>
    <w:rsid w:val="00037839"/>
  </w:style>
  <w:style w:type="character" w:customStyle="1" w:styleId="alt-edited">
    <w:name w:val="alt-edited"/>
    <w:basedOn w:val="DefaultParagraphFont"/>
    <w:rsid w:val="00037839"/>
  </w:style>
  <w:style w:type="character" w:customStyle="1" w:styleId="atn">
    <w:name w:val="atn"/>
    <w:basedOn w:val="DefaultParagraphFont"/>
    <w:rsid w:val="00037839"/>
  </w:style>
  <w:style w:type="paragraph" w:styleId="Header">
    <w:name w:val="header"/>
    <w:basedOn w:val="Normal"/>
    <w:link w:val="Head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73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CA41AC"/>
  </w:style>
  <w:style w:type="character" w:styleId="Hyperlink">
    <w:name w:val="Hyperlink"/>
    <w:basedOn w:val="DefaultParagraphFont"/>
    <w:uiPriority w:val="99"/>
    <w:semiHidden/>
    <w:unhideWhenUsed/>
    <w:rsid w:val="00CA41A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D47D3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76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2B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R-Heading3">
    <w:name w:val="MER-Heading 3"/>
    <w:basedOn w:val="Normal"/>
    <w:autoRedefine/>
    <w:rsid w:val="00A957AC"/>
    <w:pPr>
      <w:numPr>
        <w:numId w:val="1"/>
      </w:numPr>
      <w:spacing w:before="240" w:after="120"/>
    </w:pPr>
    <w:rPr>
      <w:b/>
    </w:rPr>
  </w:style>
  <w:style w:type="paragraph" w:customStyle="1" w:styleId="Style1">
    <w:name w:val="Style1"/>
    <w:basedOn w:val="Heading4"/>
    <w:rsid w:val="00452B08"/>
    <w:pPr>
      <w:keepLines w:val="0"/>
      <w:spacing w:before="0" w:line="260" w:lineRule="exact"/>
      <w:jc w:val="both"/>
    </w:pPr>
    <w:rPr>
      <w:rFonts w:ascii="Arial Narrow" w:eastAsia="Times New Roman" w:hAnsi="Arial Narrow" w:cs="Times New Roman"/>
      <w:bCs w:val="0"/>
      <w:i w:val="0"/>
      <w:iCs w:val="0"/>
      <w:color w:val="auto"/>
    </w:rPr>
  </w:style>
  <w:style w:type="paragraph" w:customStyle="1" w:styleId="Style2">
    <w:name w:val="Style2"/>
    <w:basedOn w:val="Normal"/>
    <w:rsid w:val="00452B08"/>
    <w:pPr>
      <w:spacing w:line="260" w:lineRule="atLeast"/>
      <w:jc w:val="both"/>
    </w:pPr>
    <w:rPr>
      <w:rFonts w:ascii="Arial Black" w:hAnsi="Arial Black"/>
      <w:bCs/>
      <w:caps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2B0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E354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676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CommentText">
    <w:name w:val="annotation text"/>
    <w:basedOn w:val="Normal"/>
    <w:link w:val="CommentTextChar"/>
    <w:semiHidden/>
    <w:rsid w:val="00037839"/>
  </w:style>
  <w:style w:type="character" w:customStyle="1" w:styleId="CommentTextChar">
    <w:name w:val="Comment Text Char"/>
    <w:basedOn w:val="DefaultParagraphFont"/>
    <w:link w:val="CommentText"/>
    <w:semiHidden/>
    <w:rsid w:val="0003783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3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783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standard">
    <w:name w:val="standard"/>
    <w:basedOn w:val="Normal"/>
    <w:link w:val="standardChar"/>
    <w:qFormat/>
    <w:rsid w:val="00037839"/>
    <w:pPr>
      <w:spacing w:line="260" w:lineRule="atLeast"/>
      <w:jc w:val="both"/>
    </w:pPr>
    <w:rPr>
      <w:rFonts w:ascii="Verdana" w:hAnsi="Verdana"/>
      <w:sz w:val="17"/>
      <w:lang w:eastAsia="en-GB"/>
    </w:rPr>
  </w:style>
  <w:style w:type="character" w:customStyle="1" w:styleId="standardChar">
    <w:name w:val="standard Char"/>
    <w:link w:val="standard"/>
    <w:rsid w:val="00037839"/>
    <w:rPr>
      <w:rFonts w:ascii="Verdana" w:eastAsia="Times New Roman" w:hAnsi="Verdana" w:cs="Times New Roman"/>
      <w:sz w:val="17"/>
      <w:szCs w:val="20"/>
      <w:lang w:val="en-GB" w:eastAsia="en-GB"/>
    </w:rPr>
  </w:style>
  <w:style w:type="character" w:customStyle="1" w:styleId="hps">
    <w:name w:val="hps"/>
    <w:basedOn w:val="DefaultParagraphFont"/>
    <w:rsid w:val="00037839"/>
  </w:style>
  <w:style w:type="character" w:customStyle="1" w:styleId="alt-edited">
    <w:name w:val="alt-edited"/>
    <w:basedOn w:val="DefaultParagraphFont"/>
    <w:rsid w:val="00037839"/>
  </w:style>
  <w:style w:type="character" w:customStyle="1" w:styleId="atn">
    <w:name w:val="atn"/>
    <w:basedOn w:val="DefaultParagraphFont"/>
    <w:rsid w:val="00037839"/>
  </w:style>
  <w:style w:type="paragraph" w:styleId="Header">
    <w:name w:val="header"/>
    <w:basedOn w:val="Normal"/>
    <w:link w:val="Head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854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47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473"/>
    <w:rPr>
      <w:rFonts w:ascii="Tahoma" w:eastAsia="Times New Roman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CA41AC"/>
  </w:style>
  <w:style w:type="character" w:styleId="Hyperlink">
    <w:name w:val="Hyperlink"/>
    <w:basedOn w:val="DefaultParagraphFont"/>
    <w:uiPriority w:val="99"/>
    <w:semiHidden/>
    <w:unhideWhenUsed/>
    <w:rsid w:val="00CA41AC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rsid w:val="00D47D35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915F9-AA5E-43B8-A979-18833D9C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KPKONPI</cp:lastModifiedBy>
  <cp:revision>3</cp:revision>
  <cp:lastPrinted>2020-08-31T11:34:00Z</cp:lastPrinted>
  <dcterms:created xsi:type="dcterms:W3CDTF">2020-08-28T10:45:00Z</dcterms:created>
  <dcterms:modified xsi:type="dcterms:W3CDTF">2020-08-31T11:34:00Z</dcterms:modified>
</cp:coreProperties>
</file>